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61" w:rsidRDefault="00EA7161" w:rsidP="00EA7161">
      <w:pPr>
        <w:pStyle w:val="a4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5"/>
          <w:rFonts w:ascii="LatoWeb" w:hAnsi="LatoWeb"/>
          <w:color w:val="0B1F33"/>
          <w:u w:val="single"/>
        </w:rPr>
        <w:t>Нормативно-правовая основа наставничества</w:t>
      </w:r>
      <w:bookmarkStart w:id="0" w:name="_GoBack"/>
      <w:bookmarkEnd w:id="0"/>
    </w:p>
    <w:p w:rsidR="00EA7161" w:rsidRDefault="00EA7161" w:rsidP="00EA7161">
      <w:pPr>
        <w:pStyle w:val="a4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</w:t>
      </w:r>
      <w:hyperlink r:id="rId5" w:history="1">
        <w:r>
          <w:rPr>
            <w:rStyle w:val="a6"/>
            <w:rFonts w:ascii="LatoWeb" w:hAnsi="LatoWeb"/>
          </w:rPr>
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</w:t>
      </w:r>
      <w:hyperlink r:id="rId6" w:history="1">
        <w:r>
          <w:rPr>
            <w:rStyle w:val="a6"/>
            <w:rFonts w:ascii="LatoWeb" w:hAnsi="LatoWeb"/>
          </w:rPr>
          <w:t>Указ Президента Российской Федерации от 21.07.2020 № 474 «О национальных целях развития Российской Федерации на период до 2030 года»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</w:t>
      </w:r>
      <w:hyperlink r:id="rId7" w:history="1">
        <w:r>
          <w:rPr>
            <w:rStyle w:val="a6"/>
            <w:rFonts w:ascii="LatoWeb" w:hAnsi="LatoWeb"/>
          </w:rPr>
  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</w:t>
      </w:r>
      <w:hyperlink r:id="rId8" w:history="1">
        <w:r>
          <w:rPr>
            <w:rStyle w:val="a6"/>
            <w:rFonts w:ascii="LatoWeb" w:hAnsi="LatoWeb"/>
          </w:rPr>
          <w:t>Распоряжение Правительства Российской Федерации от 31.12.2019 № 3273-р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      </w:t>
      </w:r>
      <w:hyperlink r:id="rId9" w:history="1">
        <w:r>
          <w:rPr>
            <w:rStyle w:val="a6"/>
            <w:rFonts w:ascii="LatoWeb" w:hAnsi="LatoWeb"/>
          </w:rPr>
          <w:t>Национальный проект «Образование»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</w:t>
      </w:r>
      <w:hyperlink r:id="rId10" w:history="1">
        <w:r>
          <w:rPr>
            <w:rStyle w:val="a6"/>
            <w:rFonts w:ascii="LatoWeb" w:hAnsi="LatoWeb"/>
          </w:rPr>
          <w:t>Федеральный проект «Современная школа»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</w:t>
      </w:r>
      <w:hyperlink r:id="rId11" w:history="1">
        <w:r>
          <w:rPr>
            <w:rStyle w:val="a6"/>
            <w:rFonts w:ascii="LatoWeb" w:hAnsi="LatoWeb"/>
          </w:rPr>
          <w:t>Письмо Министерства просвещения РФ и Общероссийского Профсоюза образования от 21 декабря 2021 г. NN АЗ-1128/08, 657</w:t>
        </w:r>
        <w:proofErr w:type="gramStart"/>
        <w:r>
          <w:rPr>
            <w:rStyle w:val="a6"/>
            <w:rFonts w:ascii="LatoWeb" w:hAnsi="LatoWeb"/>
          </w:rPr>
          <w:t xml:space="preserve"> О</w:t>
        </w:r>
        <w:proofErr w:type="gramEnd"/>
        <w:r>
          <w:rPr>
            <w:rStyle w:val="a6"/>
            <w:rFonts w:ascii="LatoWeb" w:hAnsi="LatoWeb"/>
          </w:rPr>
          <w:t xml:space="preserve">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 </w:t>
      </w:r>
      <w:hyperlink r:id="rId12" w:history="1">
        <w:r>
          <w:rPr>
            <w:rStyle w:val="a6"/>
            <w:rFonts w:ascii="LatoWeb" w:hAnsi="LatoWeb"/>
            <w:color w:val="053B75"/>
          </w:rPr>
          <w:t xml:space="preserve">Распоряжение </w:t>
        </w:r>
        <w:proofErr w:type="spellStart"/>
        <w:r>
          <w:rPr>
            <w:rStyle w:val="a6"/>
            <w:rFonts w:ascii="LatoWeb" w:hAnsi="LatoWeb"/>
            <w:color w:val="053B75"/>
          </w:rPr>
          <w:t>Минпросвещения</w:t>
        </w:r>
        <w:proofErr w:type="spellEnd"/>
        <w:r>
          <w:rPr>
            <w:rStyle w:val="a6"/>
            <w:rFonts w:ascii="LatoWeb" w:hAnsi="LatoWeb"/>
            <w:color w:val="053B75"/>
          </w:rPr>
          <w:t xml:space="preserve">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</w:r>
        <w:proofErr w:type="gramStart"/>
        <w:r>
          <w:rPr>
            <w:rStyle w:val="a6"/>
            <w:rFonts w:ascii="LatoWeb" w:hAnsi="LatoWeb"/>
            <w:color w:val="053B75"/>
          </w:rPr>
          <w:t>обучающимися</w:t>
        </w:r>
        <w:proofErr w:type="gramEnd"/>
        <w:r>
          <w:rPr>
            <w:rStyle w:val="a6"/>
            <w:rFonts w:ascii="LatoWeb" w:hAnsi="LatoWeb"/>
            <w:color w:val="053B75"/>
          </w:rPr>
          <w:t>»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  </w:t>
      </w:r>
      <w:hyperlink r:id="rId13" w:history="1">
        <w:r>
          <w:rPr>
            <w:rStyle w:val="a6"/>
            <w:rFonts w:ascii="LatoWeb" w:hAnsi="LatoWeb"/>
          </w:rPr>
          <w:t xml:space="preserve">Распоряжение </w:t>
        </w:r>
        <w:proofErr w:type="spellStart"/>
        <w:r>
          <w:rPr>
            <w:rStyle w:val="a6"/>
            <w:rFonts w:ascii="LatoWeb" w:hAnsi="LatoWeb"/>
          </w:rPr>
          <w:t>Минпросвещения</w:t>
        </w:r>
        <w:proofErr w:type="spellEnd"/>
        <w:r>
          <w:rPr>
            <w:rStyle w:val="a6"/>
            <w:rFonts w:ascii="LatoWeb" w:hAnsi="LatoWeb"/>
          </w:rPr>
          <w:t xml:space="preserve"> России «Об утверждении Концепции создания единой федеральной системы научно-методического сопровождения педагогических работников» от 6.08.2020 № Р-76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  </w:t>
      </w:r>
      <w:hyperlink r:id="rId14" w:history="1">
        <w:r>
          <w:rPr>
            <w:rStyle w:val="a6"/>
            <w:rFonts w:ascii="LatoWeb" w:hAnsi="LatoWeb"/>
          </w:rPr>
          <w:t xml:space="preserve">Распоряжение </w:t>
        </w:r>
        <w:proofErr w:type="spellStart"/>
        <w:r>
          <w:rPr>
            <w:rStyle w:val="a6"/>
            <w:rFonts w:ascii="LatoWeb" w:hAnsi="LatoWeb"/>
          </w:rPr>
          <w:t>Минпросвещения</w:t>
        </w:r>
        <w:proofErr w:type="spellEnd"/>
        <w:r>
          <w:rPr>
            <w:rStyle w:val="a6"/>
            <w:rFonts w:ascii="LatoWeb" w:hAnsi="LatoWeb"/>
          </w:rPr>
          <w:t xml:space="preserve"> России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 от 4.02.2021 № Р-33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   </w:t>
      </w:r>
      <w:hyperlink r:id="rId15" w:history="1">
        <w:r>
          <w:rPr>
            <w:rStyle w:val="a6"/>
            <w:rFonts w:ascii="LatoWeb" w:hAnsi="LatoWeb"/>
          </w:rPr>
          <w:t>Распоряжение Правительства Российской Федерации «Об утверждении Концепции подготовки педагогических кадров для системы образования на период до 2030 года» от 24.06.2022 № 1688-р</w:t>
        </w:r>
      </w:hyperlink>
      <w:r>
        <w:rPr>
          <w:rFonts w:ascii="LatoWeb" w:hAnsi="LatoWeb"/>
          <w:color w:val="0B1F33"/>
          <w:u w:val="single"/>
        </w:rPr>
        <w:t>;</w:t>
      </w:r>
    </w:p>
    <w:p w:rsidR="00EA7161" w:rsidRDefault="00EA7161" w:rsidP="00EA7161">
      <w:pPr>
        <w:pStyle w:val="a4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       </w:t>
      </w:r>
      <w:hyperlink r:id="rId16" w:history="1">
        <w:r>
          <w:rPr>
            <w:rStyle w:val="a6"/>
            <w:rFonts w:ascii="LatoWeb" w:hAnsi="LatoWeb"/>
          </w:rPr>
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</w:r>
      </w:hyperlink>
      <w:r>
        <w:rPr>
          <w:rFonts w:ascii="LatoWeb" w:hAnsi="LatoWeb"/>
          <w:color w:val="0B1F33"/>
          <w:u w:val="single"/>
        </w:rPr>
        <w:t>.</w:t>
      </w:r>
    </w:p>
    <w:p w:rsidR="00EA7161" w:rsidRPr="00AB575F" w:rsidRDefault="00EA7161" w:rsidP="00EA7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CD0" w:rsidRDefault="00E60CD0"/>
    <w:sectPr w:rsidR="00E6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8"/>
    <w:rsid w:val="00006D80"/>
    <w:rsid w:val="00075F27"/>
    <w:rsid w:val="000B1A63"/>
    <w:rsid w:val="00101274"/>
    <w:rsid w:val="001159ED"/>
    <w:rsid w:val="0012451A"/>
    <w:rsid w:val="001463CB"/>
    <w:rsid w:val="001729ED"/>
    <w:rsid w:val="001E24FF"/>
    <w:rsid w:val="0024405B"/>
    <w:rsid w:val="00277DD5"/>
    <w:rsid w:val="002E5A95"/>
    <w:rsid w:val="00375516"/>
    <w:rsid w:val="00433E7F"/>
    <w:rsid w:val="00435DEF"/>
    <w:rsid w:val="00483CC4"/>
    <w:rsid w:val="004B4B28"/>
    <w:rsid w:val="007032DB"/>
    <w:rsid w:val="007443F9"/>
    <w:rsid w:val="007954B1"/>
    <w:rsid w:val="007F16E9"/>
    <w:rsid w:val="0080746F"/>
    <w:rsid w:val="008820B9"/>
    <w:rsid w:val="008C2E34"/>
    <w:rsid w:val="008F77D4"/>
    <w:rsid w:val="009455C2"/>
    <w:rsid w:val="009E05A4"/>
    <w:rsid w:val="00A01962"/>
    <w:rsid w:val="00B92AF4"/>
    <w:rsid w:val="00B93FED"/>
    <w:rsid w:val="00B9420A"/>
    <w:rsid w:val="00C13AF8"/>
    <w:rsid w:val="00C840F0"/>
    <w:rsid w:val="00D17071"/>
    <w:rsid w:val="00D44A36"/>
    <w:rsid w:val="00DD31F7"/>
    <w:rsid w:val="00E60CD0"/>
    <w:rsid w:val="00EA7161"/>
    <w:rsid w:val="00EC5F90"/>
    <w:rsid w:val="00ED2CC1"/>
    <w:rsid w:val="00F31140"/>
    <w:rsid w:val="00F35FD2"/>
    <w:rsid w:val="00F61FE3"/>
    <w:rsid w:val="00F86A69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1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161"/>
    <w:rPr>
      <w:b/>
      <w:bCs/>
    </w:rPr>
  </w:style>
  <w:style w:type="character" w:styleId="a6">
    <w:name w:val="Hyperlink"/>
    <w:basedOn w:val="a0"/>
    <w:uiPriority w:val="99"/>
    <w:semiHidden/>
    <w:unhideWhenUsed/>
    <w:rsid w:val="00EA7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1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161"/>
    <w:rPr>
      <w:b/>
      <w:bCs/>
    </w:rPr>
  </w:style>
  <w:style w:type="character" w:styleId="a6">
    <w:name w:val="Hyperlink"/>
    <w:basedOn w:val="a0"/>
    <w:uiPriority w:val="99"/>
    <w:semiHidden/>
    <w:unhideWhenUsed/>
    <w:rsid w:val="00EA7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1100003" TargetMode="External"/><Relationship Id="rId13" Type="http://schemas.openxmlformats.org/officeDocument/2006/relationships/hyperlink" Target="https://disk.yandex.ru/i/-g9bjxNlTc4S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712290016" TargetMode="External"/><Relationship Id="rId12" Type="http://schemas.openxmlformats.org/officeDocument/2006/relationships/hyperlink" Target="https://disk.yandex.ru/i/LYUzky8lwfLL1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rWdf3-rP7p4iWQ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7210012" TargetMode="External"/><Relationship Id="rId11" Type="http://schemas.openxmlformats.org/officeDocument/2006/relationships/hyperlink" Target="https://disk.yandex.ru/i/78inp8-g_xgslw" TargetMode="External"/><Relationship Id="rId5" Type="http://schemas.openxmlformats.org/officeDocument/2006/relationships/hyperlink" Target="http://publication.pravo.gov.ru/Document/View/0001201805070038" TargetMode="External"/><Relationship Id="rId15" Type="http://schemas.openxmlformats.org/officeDocument/2006/relationships/hyperlink" Target="https://disk.yandex.ru/i/u-1Er_URRVRGLA" TargetMode="External"/><Relationship Id="rId10" Type="http://schemas.openxmlformats.org/officeDocument/2006/relationships/hyperlink" Target="https://edu.gov.ru/national-project/projects/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pampemcchfmo7a3c9ehj.xn--p1ai/projects/obrazovanie" TargetMode="External"/><Relationship Id="rId14" Type="http://schemas.openxmlformats.org/officeDocument/2006/relationships/hyperlink" Target="https://disk.yandex.ru/i/wMFrB0R9Mzdm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2024-11-12T07:43:00Z</dcterms:created>
  <dcterms:modified xsi:type="dcterms:W3CDTF">2024-11-12T07:43:00Z</dcterms:modified>
</cp:coreProperties>
</file>